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76279c866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c2d4851ba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7cf23a1c0411f" /><Relationship Type="http://schemas.openxmlformats.org/officeDocument/2006/relationships/numbering" Target="/word/numbering.xml" Id="Rea3cabf637e346f0" /><Relationship Type="http://schemas.openxmlformats.org/officeDocument/2006/relationships/settings" Target="/word/settings.xml" Id="R34599d76fafc4598" /><Relationship Type="http://schemas.openxmlformats.org/officeDocument/2006/relationships/image" Target="/word/media/b2efde3f-1118-48fb-8a49-c631377b97ac.png" Id="R2c4c2d4851ba4b6d" /></Relationships>
</file>