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be011cac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7a06cf1b0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0325181bb4f98" /><Relationship Type="http://schemas.openxmlformats.org/officeDocument/2006/relationships/numbering" Target="/word/numbering.xml" Id="R7c155d4621f04e19" /><Relationship Type="http://schemas.openxmlformats.org/officeDocument/2006/relationships/settings" Target="/word/settings.xml" Id="R2c298cff00864550" /><Relationship Type="http://schemas.openxmlformats.org/officeDocument/2006/relationships/image" Target="/word/media/3f285887-ba2a-4040-9e5d-96e94a385ec1.png" Id="R56a7a06cf1b04db0" /></Relationships>
</file>