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afcb48fc0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774463c3f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Trakiszki,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cad6a148e4e6a" /><Relationship Type="http://schemas.openxmlformats.org/officeDocument/2006/relationships/numbering" Target="/word/numbering.xml" Id="R6963a8e3c956464c" /><Relationship Type="http://schemas.openxmlformats.org/officeDocument/2006/relationships/settings" Target="/word/settings.xml" Id="R3a14cdea048c4a85" /><Relationship Type="http://schemas.openxmlformats.org/officeDocument/2006/relationships/image" Target="/word/media/9a4cc04c-f726-4cf8-8a1c-aaf552146f1c.png" Id="R2af774463c3f4f1f" /></Relationships>
</file>