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4c4c47052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2f6c4daaf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Tropy Elblaskie,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8bbb6f70846d9" /><Relationship Type="http://schemas.openxmlformats.org/officeDocument/2006/relationships/numbering" Target="/word/numbering.xml" Id="R34bc97bb33784ff8" /><Relationship Type="http://schemas.openxmlformats.org/officeDocument/2006/relationships/settings" Target="/word/settings.xml" Id="R344ebca15f594044" /><Relationship Type="http://schemas.openxmlformats.org/officeDocument/2006/relationships/image" Target="/word/media/09cd4dc8-d20d-4121-a86b-414161284d08.png" Id="R45c2f6c4daaf4881" /></Relationships>
</file>