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f30ef6c7744a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8ddfc6cf5c40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Trutowo,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1e75d06d384209" /><Relationship Type="http://schemas.openxmlformats.org/officeDocument/2006/relationships/numbering" Target="/word/numbering.xml" Id="Rd2c191a8e22d4278" /><Relationship Type="http://schemas.openxmlformats.org/officeDocument/2006/relationships/settings" Target="/word/settings.xml" Id="Rbe08d1bd7cb84c00" /><Relationship Type="http://schemas.openxmlformats.org/officeDocument/2006/relationships/image" Target="/word/media/7a0b68e6-6418-4932-b009-8d0999edfbc2.png" Id="Re18ddfc6cf5c400d" /></Relationships>
</file>