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beedd963dc4a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dcb035c6764e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Tryczowka,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29e0d73e3e422a" /><Relationship Type="http://schemas.openxmlformats.org/officeDocument/2006/relationships/numbering" Target="/word/numbering.xml" Id="R8ebba121a3a04070" /><Relationship Type="http://schemas.openxmlformats.org/officeDocument/2006/relationships/settings" Target="/word/settings.xml" Id="Rfa1a26e3ef1b4917" /><Relationship Type="http://schemas.openxmlformats.org/officeDocument/2006/relationships/image" Target="/word/media/1a3a3b9c-4eb2-4227-bb72-d726fe6e97af.png" Id="R9edcb035c6764e2e" /></Relationships>
</file>