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cd2eee58f248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c134e6a7ea40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Trzcinisko,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da4a3c5a46408e" /><Relationship Type="http://schemas.openxmlformats.org/officeDocument/2006/relationships/numbering" Target="/word/numbering.xml" Id="Rc0dcd7c5188d4e6e" /><Relationship Type="http://schemas.openxmlformats.org/officeDocument/2006/relationships/settings" Target="/word/settings.xml" Id="Rd3c73aee82474069" /><Relationship Type="http://schemas.openxmlformats.org/officeDocument/2006/relationships/image" Target="/word/media/3945df9a-bd50-47b3-bf07-e54e602078f9.png" Id="R84c134e6a7ea402b" /></Relationships>
</file>