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b9274d7f6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1ce9e58a9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f98ca154c4d3a" /><Relationship Type="http://schemas.openxmlformats.org/officeDocument/2006/relationships/numbering" Target="/word/numbering.xml" Id="R9d7cb0d3ec3b4f8d" /><Relationship Type="http://schemas.openxmlformats.org/officeDocument/2006/relationships/settings" Target="/word/settings.xml" Id="R8d3490a581774487" /><Relationship Type="http://schemas.openxmlformats.org/officeDocument/2006/relationships/image" Target="/word/media/4d7bfb89-66df-473e-88af-4b7039e8fc04.png" Id="R06e1ce9e58a942a1" /></Relationships>
</file>