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29fa14526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ddc178ec4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ca72f8e17493a" /><Relationship Type="http://schemas.openxmlformats.org/officeDocument/2006/relationships/numbering" Target="/word/numbering.xml" Id="R1a4f6febf53548fd" /><Relationship Type="http://schemas.openxmlformats.org/officeDocument/2006/relationships/settings" Target="/word/settings.xml" Id="Rb2299cb287f4426f" /><Relationship Type="http://schemas.openxmlformats.org/officeDocument/2006/relationships/image" Target="/word/media/f504159c-80c8-4f4a-9994-c40b0dbd40c8.png" Id="R693ddc178ec446e3" /></Relationships>
</file>