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a52f616a8c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424f5c2d3c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b3c7fcb09a489b" /><Relationship Type="http://schemas.openxmlformats.org/officeDocument/2006/relationships/numbering" Target="/word/numbering.xml" Id="R02c86725a6ed4a15" /><Relationship Type="http://schemas.openxmlformats.org/officeDocument/2006/relationships/settings" Target="/word/settings.xml" Id="R8858d2c31e774d93" /><Relationship Type="http://schemas.openxmlformats.org/officeDocument/2006/relationships/image" Target="/word/media/5a3f43ec-1f4e-45a2-9068-30407be1d235.png" Id="Rf8424f5c2d3c4a28" /></Relationships>
</file>