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2cb76ea7b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2f4123353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63e62862f4aad" /><Relationship Type="http://schemas.openxmlformats.org/officeDocument/2006/relationships/numbering" Target="/word/numbering.xml" Id="Rfa8c95b56bc648f0" /><Relationship Type="http://schemas.openxmlformats.org/officeDocument/2006/relationships/settings" Target="/word/settings.xml" Id="Rc3ce63196af34d7c" /><Relationship Type="http://schemas.openxmlformats.org/officeDocument/2006/relationships/image" Target="/word/media/e25f25af-dd97-472b-a989-a99100a38920.png" Id="R5f82f41233534660" /></Relationships>
</file>