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8bcad8519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bf6fa9e27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Turow Celiny,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c5759e1d64ac2" /><Relationship Type="http://schemas.openxmlformats.org/officeDocument/2006/relationships/numbering" Target="/word/numbering.xml" Id="R51a1fd23c43d4456" /><Relationship Type="http://schemas.openxmlformats.org/officeDocument/2006/relationships/settings" Target="/word/settings.xml" Id="R97ae78f8fc8c4dc2" /><Relationship Type="http://schemas.openxmlformats.org/officeDocument/2006/relationships/image" Target="/word/media/648a7959-6d4f-4a47-a4b9-a25f774c1740.png" Id="Ra62bf6fa9e274bab" /></Relationships>
</file>