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b534704b9546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b02e1bfeff4e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ab35e44ae3425a" /><Relationship Type="http://schemas.openxmlformats.org/officeDocument/2006/relationships/numbering" Target="/word/numbering.xml" Id="Rf81d3450d3c14149" /><Relationship Type="http://schemas.openxmlformats.org/officeDocument/2006/relationships/settings" Target="/word/settings.xml" Id="R4bbe1944b9a846e1" /><Relationship Type="http://schemas.openxmlformats.org/officeDocument/2006/relationships/image" Target="/word/media/50c3f199-4f6f-433c-a58c-f4b2f7e97976.png" Id="Rc5b02e1bfeff4ed5" /></Relationships>
</file>