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b264e043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62d409eeb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355968c6d4bc4" /><Relationship Type="http://schemas.openxmlformats.org/officeDocument/2006/relationships/numbering" Target="/word/numbering.xml" Id="Rc3875e7ed0a141f1" /><Relationship Type="http://schemas.openxmlformats.org/officeDocument/2006/relationships/settings" Target="/word/settings.xml" Id="R578172e1cac243b6" /><Relationship Type="http://schemas.openxmlformats.org/officeDocument/2006/relationships/image" Target="/word/media/c20405f0-fc6e-459c-b265-1a64b1729cfe.png" Id="R8a362d409eeb497f" /></Relationships>
</file>