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807f6b189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0f738d39c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ef6f59f454f7d" /><Relationship Type="http://schemas.openxmlformats.org/officeDocument/2006/relationships/numbering" Target="/word/numbering.xml" Id="Ra01ef9f65966450e" /><Relationship Type="http://schemas.openxmlformats.org/officeDocument/2006/relationships/settings" Target="/word/settings.xml" Id="Rb1ee2ab5c76d43a4" /><Relationship Type="http://schemas.openxmlformats.org/officeDocument/2006/relationships/image" Target="/word/media/2d67f7eb-5fa2-4af8-a501-776930a39644.png" Id="R5fe0f738d39c4e5f" /></Relationships>
</file>