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eb258be60c4a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25ce61208c43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Tworzanice,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378bb57cfe4d60" /><Relationship Type="http://schemas.openxmlformats.org/officeDocument/2006/relationships/numbering" Target="/word/numbering.xml" Id="R81b7bc9f51684d29" /><Relationship Type="http://schemas.openxmlformats.org/officeDocument/2006/relationships/settings" Target="/word/settings.xml" Id="R98a31fe9a64e4cf3" /><Relationship Type="http://schemas.openxmlformats.org/officeDocument/2006/relationships/image" Target="/word/media/c3ecd6e8-d389-4465-8455-4f64d2119ec7.png" Id="R2025ce61208c430e" /></Relationships>
</file>