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7ce2caa20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ee510eea0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Tyczek-Noski,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1feb61b634792" /><Relationship Type="http://schemas.openxmlformats.org/officeDocument/2006/relationships/numbering" Target="/word/numbering.xml" Id="R73021e9e8fc440d7" /><Relationship Type="http://schemas.openxmlformats.org/officeDocument/2006/relationships/settings" Target="/word/settings.xml" Id="Rf2bd38b20e5e4d6f" /><Relationship Type="http://schemas.openxmlformats.org/officeDocument/2006/relationships/image" Target="/word/media/676a96a2-d1e4-449b-ae3a-dcc0c5aa9fbb.png" Id="Rf19ee510eea04a52" /></Relationships>
</file>