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5bcc5edc4d4e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85134bd9a184b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Tyniec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17c4b18675495e" /><Relationship Type="http://schemas.openxmlformats.org/officeDocument/2006/relationships/numbering" Target="/word/numbering.xml" Id="R870e0dddec17476f" /><Relationship Type="http://schemas.openxmlformats.org/officeDocument/2006/relationships/settings" Target="/word/settings.xml" Id="R23da84dc63464ae5" /><Relationship Type="http://schemas.openxmlformats.org/officeDocument/2006/relationships/image" Target="/word/media/4d0ed3f1-6636-4834-b421-c642a017b540.png" Id="R985134bd9a184b1d" /></Relationships>
</file>