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223fb95da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c27d3339d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Tyszki-Nadbory,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fc23de4b44274" /><Relationship Type="http://schemas.openxmlformats.org/officeDocument/2006/relationships/numbering" Target="/word/numbering.xml" Id="R72f4854093434c17" /><Relationship Type="http://schemas.openxmlformats.org/officeDocument/2006/relationships/settings" Target="/word/settings.xml" Id="Rd512b0daec404b85" /><Relationship Type="http://schemas.openxmlformats.org/officeDocument/2006/relationships/image" Target="/word/media/eee92632-e019-4313-8527-a07c91c17ddc.png" Id="Rbf7c27d3339d4ebf" /></Relationships>
</file>