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576a863d8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4214b271e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Tyszki Piotrowo,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5a0c21e374ff4" /><Relationship Type="http://schemas.openxmlformats.org/officeDocument/2006/relationships/numbering" Target="/word/numbering.xml" Id="R25846baa15044a7e" /><Relationship Type="http://schemas.openxmlformats.org/officeDocument/2006/relationships/settings" Target="/word/settings.xml" Id="R46f5eff5209046d7" /><Relationship Type="http://schemas.openxmlformats.org/officeDocument/2006/relationships/image" Target="/word/media/2c94b7e4-edd2-4512-8354-4e237a58c12b.png" Id="Ra264214b271e4a8e" /></Relationships>
</file>