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e78423600a4e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623c058a0a4e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Uherce Mineralne,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1308a43d654c85" /><Relationship Type="http://schemas.openxmlformats.org/officeDocument/2006/relationships/numbering" Target="/word/numbering.xml" Id="Re0c4d18f6c764298" /><Relationship Type="http://schemas.openxmlformats.org/officeDocument/2006/relationships/settings" Target="/word/settings.xml" Id="Rf6deb0371a0d4194" /><Relationship Type="http://schemas.openxmlformats.org/officeDocument/2006/relationships/image" Target="/word/media/7ea2f451-4050-4156-92e8-90f3070098e7.png" Id="Rc9623c058a0a4e0f" /></Relationships>
</file>