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7beed1c66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297bfd646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60be47bcd421d" /><Relationship Type="http://schemas.openxmlformats.org/officeDocument/2006/relationships/numbering" Target="/word/numbering.xml" Id="Rf05a0188c95c4a57" /><Relationship Type="http://schemas.openxmlformats.org/officeDocument/2006/relationships/settings" Target="/word/settings.xml" Id="Rc7e1db4969594052" /><Relationship Type="http://schemas.openxmlformats.org/officeDocument/2006/relationships/image" Target="/word/media/6b6ec568-51c0-497a-8769-743ce8abf83d.png" Id="Rebc297bfd6464cdd" /></Relationships>
</file>