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1e80ceff8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c9b3d3798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Ulatowo Niwki,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f9974c0aa47bd" /><Relationship Type="http://schemas.openxmlformats.org/officeDocument/2006/relationships/numbering" Target="/word/numbering.xml" Id="Refc2ebd584a34414" /><Relationship Type="http://schemas.openxmlformats.org/officeDocument/2006/relationships/settings" Target="/word/settings.xml" Id="R21ae4c59014b4358" /><Relationship Type="http://schemas.openxmlformats.org/officeDocument/2006/relationships/image" Target="/word/media/0a9c77df-c233-4913-adf0-29478c076c1b.png" Id="Rf06c9b3d379846e5" /></Relationships>
</file>