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cb3d5bf88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0f773a49c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Ulatowo Slabogora,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4728c5a574ae5" /><Relationship Type="http://schemas.openxmlformats.org/officeDocument/2006/relationships/numbering" Target="/word/numbering.xml" Id="R88fe51a114834f96" /><Relationship Type="http://schemas.openxmlformats.org/officeDocument/2006/relationships/settings" Target="/word/settings.xml" Id="R32d58b62b40b4b10" /><Relationship Type="http://schemas.openxmlformats.org/officeDocument/2006/relationships/image" Target="/word/media/ba25fd67-3ac2-43b2-96fc-64f5c9771159.png" Id="R8330f773a49c4b45" /></Relationships>
</file>