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c912b58c0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626e0cda9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97f9910d04983" /><Relationship Type="http://schemas.openxmlformats.org/officeDocument/2006/relationships/numbering" Target="/word/numbering.xml" Id="Rbf106ad7ffb34c1f" /><Relationship Type="http://schemas.openxmlformats.org/officeDocument/2006/relationships/settings" Target="/word/settings.xml" Id="R001f5f7bf3ba4fb9" /><Relationship Type="http://schemas.openxmlformats.org/officeDocument/2006/relationships/image" Target="/word/media/9f8ebecf-1bdf-413a-8375-355e52b17a65.png" Id="R92f626e0cda947a9" /></Relationships>
</file>