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bec61314f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f7132cbb2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Uroczysko,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295c61dba4e48" /><Relationship Type="http://schemas.openxmlformats.org/officeDocument/2006/relationships/numbering" Target="/word/numbering.xml" Id="R704af0bbdfe842f5" /><Relationship Type="http://schemas.openxmlformats.org/officeDocument/2006/relationships/settings" Target="/word/settings.xml" Id="Rb8cbc89e78994c6d" /><Relationship Type="http://schemas.openxmlformats.org/officeDocument/2006/relationships/image" Target="/word/media/951f79cb-b1a1-4393-9c60-f1afc3c4541a.png" Id="R4a2f7132cbb2466c" /></Relationships>
</file>