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bf66a2fc8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381da961a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Uscianek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774415af64f25" /><Relationship Type="http://schemas.openxmlformats.org/officeDocument/2006/relationships/numbering" Target="/word/numbering.xml" Id="R229a1fec7b804d76" /><Relationship Type="http://schemas.openxmlformats.org/officeDocument/2006/relationships/settings" Target="/word/settings.xml" Id="Rb4ba08fd9faf4811" /><Relationship Type="http://schemas.openxmlformats.org/officeDocument/2006/relationships/image" Target="/word/media/62b2a678-5513-44bf-999f-17203ca5061f.png" Id="Rfe6381da961a46d0" /></Relationships>
</file>