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96e34d795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ec509eff9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Uscie Gorlickie,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59e7700060416c" /><Relationship Type="http://schemas.openxmlformats.org/officeDocument/2006/relationships/numbering" Target="/word/numbering.xml" Id="Rd6ed50ab363e4c75" /><Relationship Type="http://schemas.openxmlformats.org/officeDocument/2006/relationships/settings" Target="/word/settings.xml" Id="Rbb94a512e4964d96" /><Relationship Type="http://schemas.openxmlformats.org/officeDocument/2006/relationships/image" Target="/word/media/388f0cf6-0186-42fd-9df9-5c26ad0a522d.png" Id="R757ec509eff94558" /></Relationships>
</file>