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30157f503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a3a3b8c8b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Ustronie 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3554ab9144f67" /><Relationship Type="http://schemas.openxmlformats.org/officeDocument/2006/relationships/numbering" Target="/word/numbering.xml" Id="R33d858878c9b4e85" /><Relationship Type="http://schemas.openxmlformats.org/officeDocument/2006/relationships/settings" Target="/word/settings.xml" Id="Ra63f759eebda4892" /><Relationship Type="http://schemas.openxmlformats.org/officeDocument/2006/relationships/image" Target="/word/media/ec214d33-2c80-4ce1-a784-6e0d9ed5d42c.png" Id="R4faa3a3b8c8b40e9" /></Relationships>
</file>