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d7c9a758d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77e786a89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Uzdziejek,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afc971e704f90" /><Relationship Type="http://schemas.openxmlformats.org/officeDocument/2006/relationships/numbering" Target="/word/numbering.xml" Id="R418f5efd19cd4588" /><Relationship Type="http://schemas.openxmlformats.org/officeDocument/2006/relationships/settings" Target="/word/settings.xml" Id="R92a73f8b87174c33" /><Relationship Type="http://schemas.openxmlformats.org/officeDocument/2006/relationships/image" Target="/word/media/ec993a4e-604f-4522-a641-5d07a43f4bc7.png" Id="R2eb77e786a894620" /></Relationships>
</file>