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a6d366e5d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249827f9a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88738aa1f4c65" /><Relationship Type="http://schemas.openxmlformats.org/officeDocument/2006/relationships/numbering" Target="/word/numbering.xml" Id="R08ad5c69b6974a96" /><Relationship Type="http://schemas.openxmlformats.org/officeDocument/2006/relationships/settings" Target="/word/settings.xml" Id="R7ae1b8dca09743d0" /><Relationship Type="http://schemas.openxmlformats.org/officeDocument/2006/relationships/image" Target="/word/media/ce09637f-be4f-4d57-9086-54ea8c3df421.png" Id="R2f3249827f9a42f0" /></Relationships>
</file>