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ad23c7b3a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443df3ce8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Warszty,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795a9a0974f78" /><Relationship Type="http://schemas.openxmlformats.org/officeDocument/2006/relationships/numbering" Target="/word/numbering.xml" Id="Rcd1fa754f6a543c8" /><Relationship Type="http://schemas.openxmlformats.org/officeDocument/2006/relationships/settings" Target="/word/settings.xml" Id="R2eca92536630467c" /><Relationship Type="http://schemas.openxmlformats.org/officeDocument/2006/relationships/image" Target="/word/media/63747d18-fbb8-4675-ad7c-727ffaf5ac5d.png" Id="R6d1443df3ce84d75" /></Relationships>
</file>