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c1b68d05cc4a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a5905e8baf4e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Wasewo,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3b8205e1c747b8" /><Relationship Type="http://schemas.openxmlformats.org/officeDocument/2006/relationships/numbering" Target="/word/numbering.xml" Id="R6147830f6c3d4952" /><Relationship Type="http://schemas.openxmlformats.org/officeDocument/2006/relationships/settings" Target="/word/settings.xml" Id="R6e21b2f5ad9447d8" /><Relationship Type="http://schemas.openxmlformats.org/officeDocument/2006/relationships/image" Target="/word/media/c5b24d67-0200-46f0-8681-b1b0b7b78c16.png" Id="R9da5905e8baf4e87" /></Relationships>
</file>