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1e0673f90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ba47268f3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Wasosz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1a84d4f334263" /><Relationship Type="http://schemas.openxmlformats.org/officeDocument/2006/relationships/numbering" Target="/word/numbering.xml" Id="R649fcc63982942a8" /><Relationship Type="http://schemas.openxmlformats.org/officeDocument/2006/relationships/settings" Target="/word/settings.xml" Id="R30ccc14876e5418f" /><Relationship Type="http://schemas.openxmlformats.org/officeDocument/2006/relationships/image" Target="/word/media/0113f05b-5b97-45e3-953d-bd1cdf04d986.png" Id="R998ba47268f34546" /></Relationships>
</file>