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27ca3821d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a892bc26b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2324825034b2d" /><Relationship Type="http://schemas.openxmlformats.org/officeDocument/2006/relationships/numbering" Target="/word/numbering.xml" Id="Rb1fa0992bd6d4402" /><Relationship Type="http://schemas.openxmlformats.org/officeDocument/2006/relationships/settings" Target="/word/settings.xml" Id="Rc949dce5ade740c0" /><Relationship Type="http://schemas.openxmlformats.org/officeDocument/2006/relationships/image" Target="/word/media/dedcfbce-947e-45e4-a838-68fd43dbac44.png" Id="Rc32a892bc26b4ca8" /></Relationships>
</file>