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22ab7fa10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f9ccb62be46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Wawelno,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dc80e048b4ec0" /><Relationship Type="http://schemas.openxmlformats.org/officeDocument/2006/relationships/numbering" Target="/word/numbering.xml" Id="R8ea92c11c0c34c4d" /><Relationship Type="http://schemas.openxmlformats.org/officeDocument/2006/relationships/settings" Target="/word/settings.xml" Id="R4e4f294b85dc4bbf" /><Relationship Type="http://schemas.openxmlformats.org/officeDocument/2006/relationships/image" Target="/word/media/a020d02b-6f2c-4d8a-a114-c2b63acbcfb1.png" Id="Rcf3f9ccb62be46a6" /></Relationships>
</file>