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2f78a8f42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86c79ebd1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Wdowin,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eefd7eaed4ebd" /><Relationship Type="http://schemas.openxmlformats.org/officeDocument/2006/relationships/numbering" Target="/word/numbering.xml" Id="R9c19d6d8a9a24229" /><Relationship Type="http://schemas.openxmlformats.org/officeDocument/2006/relationships/settings" Target="/word/settings.xml" Id="Rc0b637f62b2e4926" /><Relationship Type="http://schemas.openxmlformats.org/officeDocument/2006/relationships/image" Target="/word/media/e7045acf-6a19-47eb-98ca-77db0f693bd7.png" Id="R28d86c79ebd14b0b" /></Relationships>
</file>