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5c276582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2e74dbfd1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bcac3ecad4c9b" /><Relationship Type="http://schemas.openxmlformats.org/officeDocument/2006/relationships/numbering" Target="/word/numbering.xml" Id="R3d43604b50b5402d" /><Relationship Type="http://schemas.openxmlformats.org/officeDocument/2006/relationships/settings" Target="/word/settings.xml" Id="Rbefcabded83f4328" /><Relationship Type="http://schemas.openxmlformats.org/officeDocument/2006/relationships/image" Target="/word/media/e8fd7671-c744-4f31-bb35-071a75f9db45.png" Id="R8f02e74dbfd1420c" /></Relationships>
</file>