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15c52de62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24aa80d3f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b1250e67046ce" /><Relationship Type="http://schemas.openxmlformats.org/officeDocument/2006/relationships/numbering" Target="/word/numbering.xml" Id="Rfdd4beaaa8784113" /><Relationship Type="http://schemas.openxmlformats.org/officeDocument/2006/relationships/settings" Target="/word/settings.xml" Id="R9a03d9db6c0b4f5e" /><Relationship Type="http://schemas.openxmlformats.org/officeDocument/2006/relationships/image" Target="/word/media/7fa79bea-dee7-43d7-b87a-bc8e3743f5eb.png" Id="R73124aa80d3f49fa" /></Relationships>
</file>