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a30b2c381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8a21775e4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cd176e7294fc9" /><Relationship Type="http://schemas.openxmlformats.org/officeDocument/2006/relationships/numbering" Target="/word/numbering.xml" Id="Rc9cd86a55745444b" /><Relationship Type="http://schemas.openxmlformats.org/officeDocument/2006/relationships/settings" Target="/word/settings.xml" Id="R5b5c4a87bb474d70" /><Relationship Type="http://schemas.openxmlformats.org/officeDocument/2006/relationships/image" Target="/word/media/cad19a45-7425-4dae-ba07-765f5e61f5b1.png" Id="R45b8a21775e44e2c" /></Relationships>
</file>