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56a74f31ca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955b283ff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Wegrowo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de23a8bbd4030" /><Relationship Type="http://schemas.openxmlformats.org/officeDocument/2006/relationships/numbering" Target="/word/numbering.xml" Id="R270cbb3706bf4ad7" /><Relationship Type="http://schemas.openxmlformats.org/officeDocument/2006/relationships/settings" Target="/word/settings.xml" Id="Rcfe2219f87734316" /><Relationship Type="http://schemas.openxmlformats.org/officeDocument/2006/relationships/image" Target="/word/media/5976cc5e-c4fe-48fc-a738-727706363188.png" Id="R479955b283ff4563" /></Relationships>
</file>