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35caf774e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c2361e909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Wesolowko,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c26e0f9024c78" /><Relationship Type="http://schemas.openxmlformats.org/officeDocument/2006/relationships/numbering" Target="/word/numbering.xml" Id="R059ed5eb7e0a4df7" /><Relationship Type="http://schemas.openxmlformats.org/officeDocument/2006/relationships/settings" Target="/word/settings.xml" Id="Rcd1e2278707344ec" /><Relationship Type="http://schemas.openxmlformats.org/officeDocument/2006/relationships/image" Target="/word/media/d64ea844-9ef0-4e53-876a-c9928606b131.png" Id="R3efc2361e9094868" /></Relationships>
</file>