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e68fb0ee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028d2134a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a5b9c506c4f6f" /><Relationship Type="http://schemas.openxmlformats.org/officeDocument/2006/relationships/numbering" Target="/word/numbering.xml" Id="Rc96d22c58d6b41a8" /><Relationship Type="http://schemas.openxmlformats.org/officeDocument/2006/relationships/settings" Target="/word/settings.xml" Id="R7c6625023de4431b" /><Relationship Type="http://schemas.openxmlformats.org/officeDocument/2006/relationships/image" Target="/word/media/c3da66fd-3f9a-4ff0-a3be-b0a6e355800e.png" Id="Rf18028d2134a4c66" /></Relationships>
</file>