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b48c719a7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ca79c5a7f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Wichernik,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ececb409b4016" /><Relationship Type="http://schemas.openxmlformats.org/officeDocument/2006/relationships/numbering" Target="/word/numbering.xml" Id="R9df1c886b6cd4fcb" /><Relationship Type="http://schemas.openxmlformats.org/officeDocument/2006/relationships/settings" Target="/word/settings.xml" Id="R625cb385b3ce451b" /><Relationship Type="http://schemas.openxmlformats.org/officeDocument/2006/relationships/image" Target="/word/media/cfbbc4b0-528c-4738-938d-a1df1b429e36.png" Id="R5f7ca79c5a7f4efe" /></Relationships>
</file>