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26ae54430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bca06250e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c4e15e2064732" /><Relationship Type="http://schemas.openxmlformats.org/officeDocument/2006/relationships/numbering" Target="/word/numbering.xml" Id="R7917f5d7dbcd4c19" /><Relationship Type="http://schemas.openxmlformats.org/officeDocument/2006/relationships/settings" Target="/word/settings.xml" Id="Re8fc6c954ad04686" /><Relationship Type="http://schemas.openxmlformats.org/officeDocument/2006/relationships/image" Target="/word/media/07486af1-53d5-49e8-87af-431a87d10ffe.png" Id="Rd21bca06250e4fea" /></Relationships>
</file>