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6b28e003b84c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05f31581c64ae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Widna Gora,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173b4440c44ab4" /><Relationship Type="http://schemas.openxmlformats.org/officeDocument/2006/relationships/numbering" Target="/word/numbering.xml" Id="R8a4b0a233f7f40fc" /><Relationship Type="http://schemas.openxmlformats.org/officeDocument/2006/relationships/settings" Target="/word/settings.xml" Id="Rab7c6c076a5e4136" /><Relationship Type="http://schemas.openxmlformats.org/officeDocument/2006/relationships/image" Target="/word/media/df1ed57b-4893-46fa-bdce-b2d69205e195.png" Id="R4305f31581c64ae7" /></Relationships>
</file>