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d4f56290f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0f1d98b43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a38ed26bd4c34" /><Relationship Type="http://schemas.openxmlformats.org/officeDocument/2006/relationships/numbering" Target="/word/numbering.xml" Id="Rfa71c91c175e4dbd" /><Relationship Type="http://schemas.openxmlformats.org/officeDocument/2006/relationships/settings" Target="/word/settings.xml" Id="R83711c2def024af4" /><Relationship Type="http://schemas.openxmlformats.org/officeDocument/2006/relationships/image" Target="/word/media/e4be611a-f8bc-433b-b110-8a67fb9fdbb9.png" Id="Rce90f1d98b434313" /></Relationships>
</file>