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c8c1635f3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8316c3785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Wielatki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e38786cd0c4314" /><Relationship Type="http://schemas.openxmlformats.org/officeDocument/2006/relationships/numbering" Target="/word/numbering.xml" Id="Rfed9dc1d17704c50" /><Relationship Type="http://schemas.openxmlformats.org/officeDocument/2006/relationships/settings" Target="/word/settings.xml" Id="R73f89fae874e4e2e" /><Relationship Type="http://schemas.openxmlformats.org/officeDocument/2006/relationships/image" Target="/word/media/11db3fc9-7ee8-4e28-845d-abf6530e9a08.png" Id="Rbb48316c378543c3" /></Relationships>
</file>