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4cedfe710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0b28dfe3c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08d4982ed4d5c" /><Relationship Type="http://schemas.openxmlformats.org/officeDocument/2006/relationships/numbering" Target="/word/numbering.xml" Id="R668f00ead94043be" /><Relationship Type="http://schemas.openxmlformats.org/officeDocument/2006/relationships/settings" Target="/word/settings.xml" Id="R7bf1fe58d7c74263" /><Relationship Type="http://schemas.openxmlformats.org/officeDocument/2006/relationships/image" Target="/word/media/b81b6899-e8e3-4d51-8558-5082e58b054c.png" Id="Rf980b28dfe3c4c2f" /></Relationships>
</file>