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4b2f00eca245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0b3671d87f40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Wielka Komorza,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7e69f8b61747f3" /><Relationship Type="http://schemas.openxmlformats.org/officeDocument/2006/relationships/numbering" Target="/word/numbering.xml" Id="R54508c7256354faa" /><Relationship Type="http://schemas.openxmlformats.org/officeDocument/2006/relationships/settings" Target="/word/settings.xml" Id="R481ae3de33bc4b25" /><Relationship Type="http://schemas.openxmlformats.org/officeDocument/2006/relationships/image" Target="/word/media/0f35f0e5-9c3e-4244-84c3-dfc0b29b85e6.png" Id="R940b3671d87f404b" /></Relationships>
</file>